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97ce1d8" w14:textId="97ce1d8">
      <w:pPr>
        <w:jc w:val="right"/>
        <w15:collapsed w:val="false"/>
        <w:rPr>
          <w:rFonts w:ascii="Arial" w:hAnsi="Arial" w:cs="Arial"/>
        </w:rPr>
      </w:pPr>
      <w:bookmarkStart w:name="_GoBack" w:id="0"/>
      <w:bookmarkEnd w:id="0"/>
      <w:r w:rsidRPr="006755E6">
        <w:rPr>
          <w:rFonts w:ascii="Arial" w:hAnsi="Arial" w:cs="Arial"/>
        </w:rPr>
        <w:t>1 St-</w:t>
      </w:r>
      <w:r w:rsidR="006755E6">
        <w:rPr>
          <w:rFonts w:ascii="Arial" w:hAnsi="Arial" w:cs="Arial"/>
        </w:rPr>
        <w:t>373</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BB7961">
        <w:rPr>
          <w:rFonts w:ascii="Arial" w:hAnsi="Arial" w:cs="Arial"/>
        </w:rPr>
        <w:t>130</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6755E6" w:rsidR="006755E6">
        <w:rPr>
          <w:rFonts w:ascii="Arial" w:hAnsi="Arial" w:cs="Arial"/>
        </w:rPr>
        <w:t>OSTREA, d.o.o. u stečaju, Stankovci, Hrvatske vlade 1, OIB: 33106438639</w:t>
      </w:r>
      <w:r w:rsidRPr="006755E6" w:rsidR="00F30D73">
        <w:rPr>
          <w:rFonts w:ascii="Arial" w:hAnsi="Arial" w:cs="Arial"/>
        </w:rPr>
        <w:t>,</w:t>
      </w:r>
      <w:r w:rsidRPr="006755E6">
        <w:rPr>
          <w:rFonts w:ascii="Arial" w:hAnsi="Arial" w:cs="Arial"/>
        </w:rPr>
        <w:t xml:space="preserve"> </w:t>
      </w:r>
      <w:r w:rsidR="00BB7961">
        <w:rPr>
          <w:rFonts w:ascii="Arial" w:hAnsi="Arial" w:cs="Arial"/>
        </w:rPr>
        <w:t>20</w:t>
      </w:r>
      <w:r w:rsidRPr="006755E6" w:rsidR="00651E9B">
        <w:rPr>
          <w:rFonts w:ascii="Arial" w:hAnsi="Arial" w:cs="Arial"/>
        </w:rPr>
        <w:t xml:space="preserve">. </w:t>
      </w:r>
      <w:r w:rsidR="00BB7961">
        <w:rPr>
          <w:rFonts w:ascii="Arial" w:hAnsi="Arial" w:cs="Arial"/>
        </w:rPr>
        <w:t>travnja</w:t>
      </w:r>
      <w:r w:rsidR="008B6A0C">
        <w:rPr>
          <w:rFonts w:ascii="Arial" w:hAnsi="Arial" w:cs="Arial"/>
        </w:rPr>
        <w:t xml:space="preserve"> 2022</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BB7961">
        <w:rPr>
          <w:rFonts w:ascii="Arial" w:hAnsi="Arial" w:cs="Arial"/>
        </w:rPr>
        <w:t>10</w:t>
      </w:r>
      <w:r w:rsidRPr="006755E6" w:rsidR="00651E9B">
        <w:rPr>
          <w:rFonts w:ascii="Arial" w:hAnsi="Arial" w:cs="Arial"/>
        </w:rPr>
        <w:t>,</w:t>
      </w:r>
      <w:r w:rsidR="00BB7961">
        <w:rPr>
          <w:rFonts w:ascii="Arial" w:hAnsi="Arial" w:cs="Arial"/>
        </w:rPr>
        <w:t>30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6755E6">
        <w:rPr>
          <w:rFonts w:ascii="Arial" w:hAnsi="Arial" w:cs="Arial"/>
        </w:rPr>
        <w:t>Željko Vrkić</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2C63C7" w:rsidP="00B36A77" w:rsidRDefault="00B36A77">
      <w:pPr>
        <w:pStyle w:val="Odlomakpopisa"/>
        <w:numPr>
          <w:ilvl w:val="0"/>
          <w:numId w:val="26"/>
        </w:numPr>
        <w:jc w:val="both"/>
        <w:rPr>
          <w:rFonts w:ascii="Arial" w:hAnsi="Arial" w:cs="Arial"/>
        </w:rPr>
      </w:pPr>
      <w:r>
        <w:rPr>
          <w:rFonts w:ascii="Arial" w:hAnsi="Arial" w:cs="Arial"/>
        </w:rPr>
        <w:t>nitko</w:t>
      </w:r>
    </w:p>
    <w:p w:rsidRPr="006755E6" w:rsidR="002C63C7" w:rsidP="00F71208" w:rsidRDefault="002C63C7">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8B6A0C">
        <w:rPr>
          <w:rFonts w:ascii="Arial" w:hAnsi="Arial" w:cs="Arial"/>
        </w:rPr>
        <w:t>14</w:t>
      </w:r>
      <w:r w:rsidRPr="006755E6" w:rsidR="00651E9B">
        <w:rPr>
          <w:rFonts w:ascii="Arial" w:hAnsi="Arial" w:cs="Arial"/>
        </w:rPr>
        <w:t xml:space="preserve">. </w:t>
      </w:r>
      <w:r w:rsidR="008B6A0C">
        <w:rPr>
          <w:rFonts w:ascii="Arial" w:hAnsi="Arial" w:cs="Arial"/>
        </w:rPr>
        <w:t>prosinca</w:t>
      </w:r>
      <w:r w:rsidRPr="006755E6" w:rsidR="007F4CE7">
        <w:rPr>
          <w:rFonts w:ascii="Arial" w:hAnsi="Arial" w:cs="Arial"/>
        </w:rPr>
        <w:t xml:space="preserve"> 2021</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008B6A0C" w:rsidP="008B6A0C" w:rsidRDefault="00BB7961">
      <w:pPr>
        <w:pStyle w:val="Odlomakpopisa"/>
        <w:numPr>
          <w:ilvl w:val="0"/>
          <w:numId w:val="21"/>
        </w:numPr>
        <w:jc w:val="both"/>
        <w:rPr>
          <w:rFonts w:ascii="Arial" w:hAnsi="Arial" w:cs="Arial"/>
        </w:rPr>
      </w:pPr>
      <w:r w:rsidRPr="00881B13">
        <w:rPr>
          <w:rFonts w:ascii="Arial" w:hAnsi="Arial" w:cs="Arial"/>
        </w:rPr>
        <w:t>Izjašnjavanje o prijedlogu stečajnog upravitelja za obustavu i zaključenje ovog stečajnog postupka zbog nedostatnosti mase za namirenje troškova stečajnog postupka.</w:t>
      </w:r>
    </w:p>
    <w:p w:rsidRPr="006755E6" w:rsidR="00375FF3" w:rsidP="00F71208" w:rsidRDefault="00375FF3">
      <w:pPr>
        <w:jc w:val="both"/>
        <w:rPr>
          <w:rFonts w:ascii="Arial" w:hAnsi="Arial" w:cs="Arial"/>
        </w:rPr>
      </w:pPr>
    </w:p>
    <w:p w:rsidR="00B36A77" w:rsidP="00BB7961" w:rsidRDefault="00375FF3">
      <w:pPr>
        <w:jc w:val="both"/>
        <w:rPr>
          <w:rFonts w:ascii="Arial" w:hAnsi="Arial" w:cs="Arial"/>
        </w:rPr>
      </w:pPr>
      <w:r w:rsidRPr="006755E6">
        <w:rPr>
          <w:rFonts w:ascii="Arial" w:hAnsi="Arial" w:cs="Arial"/>
        </w:rPr>
        <w:t xml:space="preserve">Stečajni upravitelj </w:t>
      </w:r>
      <w:r w:rsidR="00B36A77">
        <w:rPr>
          <w:rFonts w:ascii="Arial" w:hAnsi="Arial" w:cs="Arial"/>
        </w:rPr>
        <w:t>ostaje kod svog prijedloga.</w:t>
      </w:r>
    </w:p>
    <w:p w:rsidR="00B36A77" w:rsidP="00BB7961" w:rsidRDefault="00B36A77">
      <w:pPr>
        <w:jc w:val="both"/>
        <w:rPr>
          <w:rFonts w:ascii="Arial" w:hAnsi="Arial" w:cs="Arial"/>
        </w:rPr>
      </w:pPr>
    </w:p>
    <w:p w:rsidR="00B36A77" w:rsidP="00BB7961" w:rsidRDefault="00B36A77">
      <w:pPr>
        <w:jc w:val="both"/>
        <w:rPr>
          <w:rFonts w:ascii="Arial" w:hAnsi="Arial" w:cs="Arial"/>
        </w:rPr>
      </w:pPr>
      <w:r>
        <w:rPr>
          <w:rFonts w:ascii="Arial" w:hAnsi="Arial" w:cs="Arial"/>
        </w:rPr>
        <w:t>Sud utvrđuje da nema uvjeta za održavanje ročište. Odluka će uslijediti u zakonskom roku.</w:t>
      </w:r>
    </w:p>
    <w:p w:rsidR="001F38BC" w:rsidP="00F71208" w:rsidRDefault="001F38BC">
      <w:pPr>
        <w:jc w:val="both"/>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B36A77">
        <w:rPr>
          <w:rFonts w:ascii="Arial" w:hAnsi="Arial" w:cs="Arial"/>
        </w:rPr>
        <w:t>10</w:t>
      </w:r>
      <w:r w:rsidRPr="006755E6" w:rsidR="00651E9B">
        <w:rPr>
          <w:rFonts w:ascii="Arial" w:hAnsi="Arial" w:cs="Arial"/>
        </w:rPr>
        <w:t>,</w:t>
      </w:r>
      <w:r w:rsidR="00443730">
        <w:rPr>
          <w:rFonts w:ascii="Arial" w:hAnsi="Arial" w:cs="Arial"/>
        </w:rPr>
        <w:t>35</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B36A77">
      <w:rPr>
        <w:rFonts w:ascii="Arial" w:hAnsi="Arial" w:cs="Arial"/>
        <w:noProof/>
      </w:rPr>
      <w:t>2</w:t>
    </w:r>
    <w:r w:rsidRPr="006755E6">
      <w:rPr>
        <w:rFonts w:ascii="Arial" w:hAnsi="Arial" w:cs="Arial"/>
      </w:rPr>
      <w:fldChar w:fldCharType="end"/>
    </w:r>
    <w:r w:rsidRPr="006755E6">
      <w:rPr>
        <w:rFonts w:ascii="Arial" w:hAnsi="Arial" w:cs="Arial"/>
      </w:rPr>
      <w:t xml:space="preserve">                                    1 St-</w:t>
    </w:r>
    <w:r w:rsidRPr="006755E6" w:rsidR="006755E6">
      <w:rPr>
        <w:rFonts w:ascii="Arial" w:hAnsi="Arial" w:cs="Arial"/>
      </w:rPr>
      <w:t>373</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00BB7961">
      <w:rPr>
        <w:rFonts w:ascii="Arial" w:hAnsi="Arial" w:cs="Arial"/>
      </w:rPr>
      <w:t>130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31FB"/>
    <w:rsid w:val="00116AE8"/>
    <w:rsid w:val="001236AC"/>
    <w:rsid w:val="00135E29"/>
    <w:rsid w:val="001648F1"/>
    <w:rsid w:val="0017355B"/>
    <w:rsid w:val="00183C98"/>
    <w:rsid w:val="001932E2"/>
    <w:rsid w:val="001A2E67"/>
    <w:rsid w:val="001B0D22"/>
    <w:rsid w:val="001B2564"/>
    <w:rsid w:val="001B5640"/>
    <w:rsid w:val="001C2763"/>
    <w:rsid w:val="001D0E9B"/>
    <w:rsid w:val="001E71A6"/>
    <w:rsid w:val="001F38BC"/>
    <w:rsid w:val="00220CA9"/>
    <w:rsid w:val="00224227"/>
    <w:rsid w:val="002316EC"/>
    <w:rsid w:val="00251190"/>
    <w:rsid w:val="00261D5E"/>
    <w:rsid w:val="002632FB"/>
    <w:rsid w:val="00293553"/>
    <w:rsid w:val="00293847"/>
    <w:rsid w:val="00293FE2"/>
    <w:rsid w:val="002950DD"/>
    <w:rsid w:val="002B2A2A"/>
    <w:rsid w:val="002B67F1"/>
    <w:rsid w:val="002C63C7"/>
    <w:rsid w:val="002F2B7F"/>
    <w:rsid w:val="00314050"/>
    <w:rsid w:val="00325049"/>
    <w:rsid w:val="00350A4A"/>
    <w:rsid w:val="00375FF3"/>
    <w:rsid w:val="003853F9"/>
    <w:rsid w:val="003872E4"/>
    <w:rsid w:val="003B3D8E"/>
    <w:rsid w:val="003C2102"/>
    <w:rsid w:val="003E22D0"/>
    <w:rsid w:val="003E54DD"/>
    <w:rsid w:val="003F2267"/>
    <w:rsid w:val="003F6557"/>
    <w:rsid w:val="003F6C10"/>
    <w:rsid w:val="00402EAB"/>
    <w:rsid w:val="0040393E"/>
    <w:rsid w:val="004041A5"/>
    <w:rsid w:val="0041624E"/>
    <w:rsid w:val="00422621"/>
    <w:rsid w:val="00431A46"/>
    <w:rsid w:val="0043328B"/>
    <w:rsid w:val="00443730"/>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4B3"/>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B5E75"/>
    <w:rsid w:val="006C16E7"/>
    <w:rsid w:val="006E39E9"/>
    <w:rsid w:val="007058C7"/>
    <w:rsid w:val="00722A49"/>
    <w:rsid w:val="007400B6"/>
    <w:rsid w:val="0074069B"/>
    <w:rsid w:val="00764338"/>
    <w:rsid w:val="00793082"/>
    <w:rsid w:val="007A72BF"/>
    <w:rsid w:val="007B1162"/>
    <w:rsid w:val="007B6F33"/>
    <w:rsid w:val="007D53DE"/>
    <w:rsid w:val="007D7102"/>
    <w:rsid w:val="007F4CE7"/>
    <w:rsid w:val="007F6FAC"/>
    <w:rsid w:val="00805CD1"/>
    <w:rsid w:val="008439AB"/>
    <w:rsid w:val="00863811"/>
    <w:rsid w:val="00891D49"/>
    <w:rsid w:val="008B1FEF"/>
    <w:rsid w:val="008B6A0C"/>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D6527"/>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6A77"/>
    <w:rsid w:val="00B3762A"/>
    <w:rsid w:val="00B50BB6"/>
    <w:rsid w:val="00B7398C"/>
    <w:rsid w:val="00B77F2A"/>
    <w:rsid w:val="00B85E9B"/>
    <w:rsid w:val="00B958AD"/>
    <w:rsid w:val="00BA5EFA"/>
    <w:rsid w:val="00BB376D"/>
    <w:rsid w:val="00BB7876"/>
    <w:rsid w:val="00BB7961"/>
    <w:rsid w:val="00BD0B31"/>
    <w:rsid w:val="00BD0C21"/>
    <w:rsid w:val="00BE176D"/>
    <w:rsid w:val="00BE5069"/>
    <w:rsid w:val="00C116D5"/>
    <w:rsid w:val="00C25978"/>
    <w:rsid w:val="00C54F05"/>
    <w:rsid w:val="00C75ADA"/>
    <w:rsid w:val="00C76450"/>
    <w:rsid w:val="00C81A61"/>
    <w:rsid w:val="00C86877"/>
    <w:rsid w:val="00CA4F46"/>
    <w:rsid w:val="00CB7609"/>
    <w:rsid w:val="00CC1E52"/>
    <w:rsid w:val="00CC6ACB"/>
    <w:rsid w:val="00D110E2"/>
    <w:rsid w:val="00D24FC4"/>
    <w:rsid w:val="00D302D7"/>
    <w:rsid w:val="00D4210E"/>
    <w:rsid w:val="00D42D80"/>
    <w:rsid w:val="00D43251"/>
    <w:rsid w:val="00D64038"/>
    <w:rsid w:val="00D722BB"/>
    <w:rsid w:val="00D7743B"/>
    <w:rsid w:val="00DA5330"/>
    <w:rsid w:val="00DB7D00"/>
    <w:rsid w:val="00DC6E0D"/>
    <w:rsid w:val="00DD0245"/>
    <w:rsid w:val="00DD4763"/>
    <w:rsid w:val="00DE5E55"/>
    <w:rsid w:val="00DF1422"/>
    <w:rsid w:val="00DF16AC"/>
    <w:rsid w:val="00DF300C"/>
    <w:rsid w:val="00E008CF"/>
    <w:rsid w:val="00E0563D"/>
    <w:rsid w:val="00E1743B"/>
    <w:rsid w:val="00E20DC1"/>
    <w:rsid w:val="00E23967"/>
    <w:rsid w:val="00E3035E"/>
    <w:rsid w:val="00E4499D"/>
    <w:rsid w:val="00E67BB9"/>
    <w:rsid w:val="00E93CBD"/>
    <w:rsid w:val="00E94694"/>
    <w:rsid w:val="00E9558D"/>
    <w:rsid w:val="00EC0801"/>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2970"/>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F62970"/>
    <w:rPr>
      <w:color w:val="808080"/>
      <w:bdr w:val="none" w:color="auto" w:sz="0" w:space="0"/>
      <w:shd w:val="clear" w:color="auto" w:fill="auto"/>
    </w:rPr>
  </w:style>
  <w:style w:type="character" w:styleId="eSPISCCParagraphDefaultFont" w:customStyle="true">
    <w:name w:val="eSPIS_CC_Paragraph Default Font"/>
    <w:basedOn w:val="Zadanifontodlomka"/>
    <w:rsid w:val="00F6297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297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6297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62970"/>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F62970"/>
    <w:rPr>
      <w:color w:val="808080"/>
      <w:bdr w:color="auto" w:space="0" w:sz="0" w:val="none"/>
      <w:shd w:color="auto" w:fill="auto" w:val="clear"/>
    </w:rPr>
  </w:style>
  <w:style w:customStyle="1" w:styleId="eSPISCCParagraphDefaultFont" w:type="character">
    <w:name w:val="eSPIS_CC_Paragraph Default Font"/>
    <w:basedOn w:val="Zadanifontodlomka"/>
    <w:rsid w:val="00F629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97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6297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62970"/>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391778127">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54362176">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1993555653">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20. travnja 2022.</izvorni_sadrzaj>
    <derivirana_varijabla naziv="DomainObject.StvarniPocetakDatum_1">20. travnja 2022.</derivirana_varijabla>
  </DomainObject.StvarniPocetakDatum>
  <DomainObject.StvarniZavrsetakDatum>
    <izvorni_sadrzaj>20. travnja 2022.</izvorni_sadrzaj>
    <derivirana_varijabla naziv="DomainObject.StvarniZavrsetakDatum_1">20. travnja 2022.</derivirana_varijabla>
  </DomainObject.StvarniZavrsetakDatum>
  <DomainObject.PlaniraniZavrsetakDatum>
    <izvorni_sadrzaj>20. travnja 2022.</izvorni_sadrzaj>
    <derivirana_varijabla naziv="DomainObject.PlaniraniZavrsetakDatum_1">20. travnja 2022.</derivirana_varijabla>
  </DomainObject.PlaniraniZavrsetakDatum>
  <DomainObject.PlaniraniPocetakDatum>
    <izvorni_sadrzaj>20. travnja 2022.</izvorni_sadrzaj>
    <derivirana_varijabla naziv="DomainObject.PlaniraniPocetakDatum_1">20. travnja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2022.</izvorni_sadrzaj>
    <derivirana_varijabla naziv="DomainObject.Zapisnik.DatumKreiranja_1">20. travnja 2022.</derivirana_varijabla>
  </DomainObject.Zapisnik.DatumKreiranja>
  <DomainObject.Zapisnik.ImovinskaKorist>
    <izvorni_sadrzaj/>
    <derivirana_varijabla naziv="DomainObject.Zapisnik.ImovinskaKorist_1"/>
  </DomainObject.Zapisnik.ImovinskaKorist>
  <DomainObject.Zapisnik.Oznaka>
    <izvorni_sadrzaj>St-373/2018-151</izvorni_sadrzaj>
    <derivirana_varijabla naziv="DomainObject.Zapisnik.Oznaka_1">St-373/2018-151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za pravomoćnost rj -45 (-40) vidi 
šest drugostupanjskih odluka -</izvorni_sadrzaj>
    <derivirana_varijabla naziv="DomainObject.Predmet.Opis_1">- za pravomoćnost rj -45 (-40) vidi 
šest drugostupanjskih odluka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izvorni_sadrzaj>
    <derivirana_varijabla naziv="DomainObject.Predmet.StrankaFormated_1">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derivirana_varijabla>
  </DomainObject.Predmet.StrankaFormated>
  <DomainObject.Predmet.StrankaFormatedOIB>
    <izvorni_sadrzaj>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izvorni_sadrzaj>
    <derivirana_varijabla naziv="DomainObject.Predmet.StrankaFormatedOIB_1">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derivirana_varijabla>
  </DomainObject.Predmet.StrankaFormatedOIB>
  <DomainObject.Predmet.StrankaFormatedWithAdress>
    <izvorni_sadrzaj>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izvorni_sadrzaj>
    <derivirana_varijabla naziv="DomainObject.Predmet.StrankaFormatedWithAdress_1">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derivirana_varijabla>
  </DomainObject.Predmet.StrankaFormatedWithAdress>
  <DomainObject.Predmet.StrankaFormatedWithAdressOIB>
    <izvorni_sadrzaj>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izvorni_sadrzaj>
    <derivirana_varijabla naziv="DomainObject.Predmet.StrankaFormatedWithAdressOIB_1">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derivirana_varijabla>
  </DomainObject.Predmet.StrankaFormatedWithAdressOIB>
  <DomainObject.Predmet.StrankaWithAdress>
    <izvorni_sadrzaj>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izvorni_sadrzaj>
    <derivirana_varijabla naziv="DomainObject.Predmet.StrankaWithAdress_1">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derivirana_varijabla>
  </DomainObject.Predmet.StrankaWithAdress>
  <DomainObject.Predmet.StrankaWithAdressOIB>
    <izvorni_sadrzaj>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izvorni_sadrzaj>
    <derivirana_varijabla naziv="DomainObject.Predmet.StrankaWithAdressOIB_1">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derivirana_varijabla>
  </DomainObject.Predmet.StrankaWithAdressOIB>
  <DomainObject.Predmet.StrankaNazivFormated>
    <izvorni_sadrzaj>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izvorni_sadrzaj>
    <derivirana_varijabla naziv="DomainObject.Predmet.StrankaNazivFormated_1">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derivirana_varijabla>
  </DomainObject.Predmet.StrankaNazivFormated>
  <DomainObject.Predmet.StrankaNazivFormatedOIB>
    <izvorni_sadrzaj>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izvorni_sadrzaj>
    <derivirana_varijabla naziv="DomainObject.Predmet.StrankaNazivFormatedOIB_1">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Formated>
  <DomainObject.Predmet.StrankaList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FormatedOIB>
  <DomainObject.Predmet.StrankaListFormatedWithAdress>
    <izvorni_sadrzaj>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izvorni_sadrzaj>
    <derivirana_varijabla naziv="DomainObject.Predmet.StrankaListFormatedWithAdress_1">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derivirana_varijabla>
  </DomainObject.Predmet.StrankaListFormatedWithAdress>
  <DomainObject.Predmet.StrankaListFormatedWithAdressOIB>
    <izvorni_sadrzaj>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izvorni_sadrzaj>
    <derivirana_varijabla naziv="DomainObject.Predmet.StrankaListFormatedWithAdressOIB_1">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derivirana_varijabla>
  </DomainObject.Predmet.StrankaListFormatedWithAdressOIB>
  <DomainObject.Predmet.StrankaListNaziv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Naziv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NazivFormated>
  <DomainObject.Predmet.StrankaListNaziv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Naziv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tem>MAMIĆ GRGIĆ VINTER odvjetničko društvo d.o.o.</item>
      <item>Vedran Plasaj</item>
    </izvorni_sadrzaj>
    <derivirana_varijabla naziv="DomainObject.Predmet.OstaliListFormated_1">
      <item>Petar Kovačević</item>
      <item>MAMIĆ GRGIĆ VINTER odvjetničko društvo d.o.o.</item>
      <item>Vedran Plasaj</item>
    </derivirana_varijabla>
  </DomainObject.Predmet.OstaliListFormated>
  <DomainObject.Predmet.OstaliListFormatedOIB>
    <izvorni_sadrzaj>
      <item>Petar Kovačević, OIB 63525066803</item>
      <item>MAMIĆ GRGIĆ VINTER odvjetničko društvo d.o.o., OIB 80965217093</item>
      <item>Vedran Plasaj, OIB 44425728361</item>
    </izvorni_sadrzaj>
    <derivirana_varijabla naziv="DomainObject.Predmet.OstaliListFormatedOIB_1">
      <item>Petar Kovačević, OIB 63525066803</item>
      <item>MAMIĆ GRGIĆ VINTER odvjetničko društvo d.o.o., OIB 80965217093</item>
      <item>Vedran Plasaj, OIB 44425728361</item>
    </derivirana_varijabla>
  </DomainObject.Predmet.OstaliListFormatedOIB>
  <DomainObject.Predmet.OstaliListFormatedWithAdress>
    <izvorni_sadrzaj>
      <item>Petar Kovačević, CESTA DR.FRANJE TUĐMANA 1236 (ranije: KAŠTEL ŠTAFILIĆ, PUT RESNIKA, 0), 21217 Kaštel Štafilić</item>
      <item>MAMIĆ GRGIĆ VINTER odvjetničko društvo d.o.o., Banjavčićeva 22, 10000 Zagreb</item>
      <item>Vedran Plasaj, Črnomerec 31a, 10000 Zagreb</item>
    </izvorni_sadrzaj>
    <derivirana_varijabla naziv="DomainObject.Predmet.OstaliListFormatedWithAdress_1">
      <item>Petar Kovačević, CESTA DR.FRANJE TUĐMANA 1236 (ranije: KAŠTEL ŠTAFILIĆ, PUT RESNIKA, 0), 21217 Kaštel Štafilić</item>
      <item>MAMIĆ GRGIĆ VINTER odvjetničko društvo d.o.o., Banjavčićeva 22, 10000 Zagreb</item>
      <item>Vedran Plasaj, Črnomerec 31a, 10000 Zagreb</item>
    </derivirana_varijabla>
  </DomainObject.Predmet.OstaliListFormatedWithAdress>
  <DomainObject.Predmet.OstaliListFormatedWithAdressOIB>
    <izvorni_sadrzaj>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izvorni_sadrzaj>
    <derivirana_varijabla naziv="DomainObject.Predmet.OstaliListFormatedWithAdressOIB_1">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derivirana_varijabla>
  </DomainObject.Predmet.OstaliListFormatedWithAdressOIB>
  <DomainObject.Predmet.OstaliListNazivFormated>
    <izvorni_sadrzaj>
      <item>Petar Kovačević</item>
      <item>MAMIĆ GRGIĆ VINTER odvjetničko društvo d.o.o.</item>
      <item>Vedran Plasaj</item>
    </izvorni_sadrzaj>
    <derivirana_varijabla naziv="DomainObject.Predmet.OstaliListNazivFormated_1">
      <item>Petar Kovačević</item>
      <item>MAMIĆ GRGIĆ VINTER odvjetničko društvo d.o.o.</item>
      <item>Vedran Plasaj</item>
    </derivirana_varijabla>
  </DomainObject.Predmet.OstaliListNazivFormated>
  <DomainObject.Predmet.OstaliListNazivFormatedOIB>
    <izvorni_sadrzaj>
      <item>Petar Kovačević, OIB 63525066803</item>
      <item>MAMIĆ GRGIĆ VINTER odvjetničko društvo d.o.o., OIB 80965217093</item>
      <item>Vedran Plasaj, OIB 44425728361</item>
    </izvorni_sadrzaj>
    <derivirana_varijabla naziv="DomainObject.Predmet.OstaliListNazivFormatedOIB_1">
      <item>Petar Kovačević, OIB 63525066803</item>
      <item>MAMIĆ GRGIĆ VINTER odvjetničko društvo d.o.o., OIB 80965217093</item>
      <item>Vedran Plasaj, OIB 44425728361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travnja 2022.</izvorni_sadrzaj>
    <derivirana_varijabla naziv="DomainObject.Datum_1">20. travnja 2022.</derivirana_varijabla>
  </DomainObject.Datum>
  <DomainObject.PoslovniBrojDokumenta>
    <izvorni_sadrzaj>St-373/2018-151</izvorni_sadrzaj>
    <derivirana_varijabla naziv="DomainObject.PoslovniBrojDokumenta_1">St-373/2018-151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 i dr.</izvorni_sadrzaj>
    <derivirana_varijabla naziv="DomainObject.Predmet.StrankaIDrugiAdressOIB_1">FINA, OIB 85821130368, Ivana Danila 4, 23000 Zadar i dr.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izvorni_sadrzaj>
    <derivirana_varijabla naziv="DomainObject.Predmet.SudioniciListNaziv_1">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izvorni_sadrzaj>
    <derivirana_varijabla naziv="DomainObject.Predmet.SudioniciListNazivOIB_1">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studenog 2018.</izvorni_sadrzaj>
    <derivirana_varijabla naziv="DomainObject.Predmet.DatumPocetkaProcesa_1">9.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5ACF77-A22D-451F-BE7D-5D6140D6D92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139</properties:Words>
  <properties:Characters>796</properties:Characters>
  <properties:Lines>40</properties:Lines>
  <properties:Paragraphs>17</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2022-04-19T09:39:00Z</dcterms:created>
  <dc:creator>abajlo</dc:creator>
  <cp:lastModifiedBy>Ante Rubelj</cp:lastModifiedBy>
  <cp:lastPrinted>2021-09-29T08:24:00Z</cp:lastPrinted>
  <dcterms:modified xmlns:xsi="http://www.w3.org/2001/XMLSchema-instance" xsi:type="dcterms:W3CDTF">2022-04-20T10:56:00Z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St-373/2018-151 / Zapisnik - Skupština vjerovnika (1St-373-18 skupština vjerovnika 20.4.2022-.docx)</vt:lpwstr>
  </prop:property>
  <prop:property fmtid="{D5CDD505-2E9C-101B-9397-08002B2CF9AE}" pid="4" name="CC_coloring">
    <vt:bool>false</vt:bool>
  </prop:property>
  <prop:property fmtid="{D5CDD505-2E9C-101B-9397-08002B2CF9AE}" pid="5" name="BrojStranica">
    <vt:i4>1</vt:i4>
  </prop:property>
</prop:Properties>
</file>